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1B" w:rsidRPr="009F331E" w:rsidRDefault="009F331E" w:rsidP="006F2B84">
      <w:pPr>
        <w:spacing w:after="0"/>
        <w:jc w:val="center"/>
        <w:rPr>
          <w:b/>
        </w:rPr>
      </w:pPr>
      <w:r w:rsidRPr="009F331E">
        <w:rPr>
          <w:b/>
        </w:rPr>
        <w:t>Blackspot Template</w:t>
      </w:r>
    </w:p>
    <w:p w:rsidR="009B04F7" w:rsidRDefault="009B04F7" w:rsidP="009B04F7">
      <w:pPr>
        <w:tabs>
          <w:tab w:val="left" w:pos="1245"/>
        </w:tabs>
        <w:spacing w:after="0"/>
        <w:rPr>
          <w:b/>
        </w:rPr>
      </w:pPr>
      <w:r>
        <w:rPr>
          <w:b/>
        </w:rPr>
        <w:t xml:space="preserve">County Westmeath </w:t>
      </w:r>
    </w:p>
    <w:p w:rsidR="006F2B84" w:rsidRPr="006F2B84" w:rsidRDefault="006F2B84" w:rsidP="006F2B84">
      <w:pPr>
        <w:tabs>
          <w:tab w:val="left" w:pos="1245"/>
        </w:tabs>
        <w:spacing w:after="0"/>
        <w:rPr>
          <w:b/>
        </w:rPr>
      </w:pPr>
    </w:p>
    <w:tbl>
      <w:tblPr>
        <w:tblStyle w:val="TableGrid"/>
        <w:tblW w:w="14601" w:type="dxa"/>
        <w:tblInd w:w="-743" w:type="dxa"/>
        <w:tblLook w:val="04A0"/>
      </w:tblPr>
      <w:tblGrid>
        <w:gridCol w:w="670"/>
        <w:gridCol w:w="2132"/>
        <w:gridCol w:w="1458"/>
        <w:gridCol w:w="2528"/>
        <w:gridCol w:w="4536"/>
        <w:gridCol w:w="3277"/>
      </w:tblGrid>
      <w:tr w:rsidR="009335D4" w:rsidRPr="006B2231" w:rsidTr="009B04F7">
        <w:trPr>
          <w:trHeight w:val="330"/>
        </w:trPr>
        <w:tc>
          <w:tcPr>
            <w:tcW w:w="696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32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Location (townland)</w:t>
            </w:r>
          </w:p>
        </w:tc>
        <w:tc>
          <w:tcPr>
            <w:tcW w:w="1525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Grid Reference</w:t>
            </w:r>
          </w:p>
        </w:tc>
        <w:tc>
          <w:tcPr>
            <w:tcW w:w="2732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Approximate size of Blackspot</w:t>
            </w:r>
          </w:p>
        </w:tc>
        <w:tc>
          <w:tcPr>
            <w:tcW w:w="3870" w:type="dxa"/>
          </w:tcPr>
          <w:p w:rsidR="009335D4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Infrastructure Present</w:t>
            </w:r>
          </w:p>
          <w:p w:rsidR="009B04F7" w:rsidRPr="006B2231" w:rsidRDefault="009B04F7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(Close proximity mast planning applications to WCC)</w:t>
            </w:r>
          </w:p>
        </w:tc>
        <w:tc>
          <w:tcPr>
            <w:tcW w:w="3646" w:type="dxa"/>
          </w:tcPr>
          <w:p w:rsidR="009335D4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 xml:space="preserve">Mobile Operators Present </w:t>
            </w:r>
          </w:p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(If any)</w:t>
            </w:r>
          </w:p>
        </w:tc>
      </w:tr>
      <w:tr w:rsidR="009335D4" w:rsidRPr="006B2231" w:rsidTr="009B04F7">
        <w:tc>
          <w:tcPr>
            <w:tcW w:w="696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32" w:type="dxa"/>
          </w:tcPr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North Westmeath Area/ Villages </w:t>
            </w:r>
          </w:p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LIsmacaffry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Streete</w:t>
            </w:r>
            <w:proofErr w:type="spellEnd"/>
            <w:r>
              <w:rPr>
                <w:sz w:val="20"/>
              </w:rPr>
              <w:t>,</w:t>
            </w:r>
          </w:p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Multyfarnham</w:t>
            </w:r>
            <w:proofErr w:type="spellEnd"/>
            <w:r>
              <w:rPr>
                <w:sz w:val="20"/>
              </w:rPr>
              <w:t xml:space="preserve">, </w:t>
            </w:r>
          </w:p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Finnea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Castletown</w:t>
            </w:r>
            <w:proofErr w:type="spellEnd"/>
            <w:r>
              <w:rPr>
                <w:sz w:val="20"/>
              </w:rPr>
              <w:t xml:space="preserve">, </w:t>
            </w:r>
          </w:p>
          <w:p w:rsidR="009335D4" w:rsidRPr="006B2231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Ballymanus</w:t>
            </w:r>
            <w:proofErr w:type="spellEnd"/>
            <w:r>
              <w:rPr>
                <w:sz w:val="20"/>
              </w:rPr>
              <w:t xml:space="preserve">, Fore, </w:t>
            </w:r>
            <w:proofErr w:type="spellStart"/>
            <w:r>
              <w:rPr>
                <w:sz w:val="20"/>
              </w:rPr>
              <w:t>Collinstown</w:t>
            </w:r>
            <w:proofErr w:type="spellEnd"/>
            <w:r>
              <w:rPr>
                <w:sz w:val="20"/>
              </w:rPr>
              <w:t xml:space="preserve">, Rathowen, </w:t>
            </w:r>
            <w:proofErr w:type="spellStart"/>
            <w:r>
              <w:rPr>
                <w:sz w:val="20"/>
              </w:rPr>
              <w:t>Ballinalack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Ballinafid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Ballynacarrigy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525" w:type="dxa"/>
          </w:tcPr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Centre Point of polygon </w:t>
            </w:r>
          </w:p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</w:p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X  642927</w:t>
            </w:r>
          </w:p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Y  769992</w:t>
            </w:r>
          </w:p>
          <w:p w:rsidR="009335D4" w:rsidRPr="006B2231" w:rsidRDefault="009335D4" w:rsidP="006F2B84">
            <w:pPr>
              <w:tabs>
                <w:tab w:val="left" w:pos="1245"/>
              </w:tabs>
              <w:rPr>
                <w:sz w:val="20"/>
              </w:rPr>
            </w:pPr>
          </w:p>
        </w:tc>
        <w:tc>
          <w:tcPr>
            <w:tcW w:w="2732" w:type="dxa"/>
          </w:tcPr>
          <w:p w:rsidR="009B04F7" w:rsidRDefault="009B04F7" w:rsidP="009B04F7">
            <w:pPr>
              <w:tabs>
                <w:tab w:val="left" w:pos="1245"/>
              </w:tabs>
              <w:rPr>
                <w:rFonts w:ascii="Avenir Light" w:hAnsi="Avenir Light"/>
                <w:color w:val="333333"/>
                <w:sz w:val="18"/>
                <w:szCs w:val="18"/>
                <w:shd w:val="clear" w:color="auto" w:fill="FFFFFF"/>
              </w:rPr>
            </w:pPr>
          </w:p>
          <w:p w:rsidR="009B04F7" w:rsidRDefault="009B04F7" w:rsidP="009B04F7">
            <w:pPr>
              <w:tabs>
                <w:tab w:val="left" w:pos="1245"/>
              </w:tabs>
              <w:rPr>
                <w:rFonts w:ascii="Avenir Light" w:hAnsi="Avenir Light"/>
                <w:color w:val="333333"/>
                <w:sz w:val="18"/>
                <w:szCs w:val="18"/>
                <w:shd w:val="clear" w:color="auto" w:fill="FFFFFF"/>
              </w:rPr>
            </w:pPr>
          </w:p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rFonts w:ascii="Avenir Light" w:hAnsi="Avenir Light"/>
                <w:color w:val="333333"/>
                <w:sz w:val="18"/>
                <w:szCs w:val="18"/>
                <w:shd w:val="clear" w:color="auto" w:fill="FFFFFF"/>
              </w:rPr>
              <w:t>195sq km</w:t>
            </w:r>
          </w:p>
          <w:p w:rsidR="009335D4" w:rsidRPr="006B2231" w:rsidRDefault="009335D4" w:rsidP="006F2B84">
            <w:pPr>
              <w:tabs>
                <w:tab w:val="left" w:pos="1245"/>
              </w:tabs>
              <w:rPr>
                <w:sz w:val="20"/>
              </w:rPr>
            </w:pPr>
          </w:p>
        </w:tc>
        <w:tc>
          <w:tcPr>
            <w:tcW w:w="3870" w:type="dxa"/>
          </w:tcPr>
          <w:p w:rsidR="009B04F7" w:rsidRPr="002B2DF5" w:rsidRDefault="009B04F7" w:rsidP="009B04F7">
            <w:pPr>
              <w:rPr>
                <w:sz w:val="20"/>
                <w:szCs w:val="20"/>
              </w:rPr>
            </w:pPr>
            <w:r w:rsidRPr="002B2DF5">
              <w:rPr>
                <w:sz w:val="20"/>
                <w:szCs w:val="20"/>
              </w:rPr>
              <w:t>PARSONSTOWN</w:t>
            </w:r>
          </w:p>
          <w:p w:rsidR="009B04F7" w:rsidRPr="002B2DF5" w:rsidRDefault="009B04F7" w:rsidP="009B04F7">
            <w:pPr>
              <w:rPr>
                <w:sz w:val="20"/>
                <w:szCs w:val="20"/>
              </w:rPr>
            </w:pPr>
            <w:r w:rsidRPr="002B2DF5">
              <w:rPr>
                <w:sz w:val="20"/>
                <w:szCs w:val="20"/>
              </w:rPr>
              <w:t>CLONMORE(MOYASHEL&amp;MAGHERADERNON BY)</w:t>
            </w:r>
          </w:p>
          <w:p w:rsidR="009B04F7" w:rsidRPr="002B2DF5" w:rsidRDefault="009B04F7" w:rsidP="009B04F7">
            <w:pPr>
              <w:rPr>
                <w:sz w:val="20"/>
                <w:szCs w:val="20"/>
              </w:rPr>
            </w:pPr>
            <w:r w:rsidRPr="002B2DF5">
              <w:rPr>
                <w:sz w:val="20"/>
                <w:szCs w:val="20"/>
              </w:rPr>
              <w:t>GILLARDSTOWN</w:t>
            </w:r>
          </w:p>
          <w:p w:rsidR="009B04F7" w:rsidRPr="002B2DF5" w:rsidRDefault="009B04F7" w:rsidP="009B04F7">
            <w:pPr>
              <w:rPr>
                <w:sz w:val="20"/>
                <w:szCs w:val="20"/>
              </w:rPr>
            </w:pPr>
            <w:r w:rsidRPr="002B2DF5">
              <w:rPr>
                <w:sz w:val="20"/>
                <w:szCs w:val="20"/>
              </w:rPr>
              <w:t>LISMALADY</w:t>
            </w:r>
          </w:p>
          <w:p w:rsidR="009B04F7" w:rsidRPr="002B2DF5" w:rsidRDefault="009B04F7" w:rsidP="009B04F7">
            <w:pPr>
              <w:rPr>
                <w:sz w:val="20"/>
                <w:szCs w:val="20"/>
              </w:rPr>
            </w:pPr>
            <w:r w:rsidRPr="002B2DF5">
              <w:rPr>
                <w:sz w:val="20"/>
                <w:szCs w:val="20"/>
              </w:rPr>
              <w:t>RATHGANNY</w:t>
            </w:r>
          </w:p>
          <w:p w:rsidR="009B04F7" w:rsidRPr="002B2DF5" w:rsidRDefault="009B04F7" w:rsidP="009B04F7">
            <w:pPr>
              <w:rPr>
                <w:sz w:val="20"/>
                <w:szCs w:val="20"/>
              </w:rPr>
            </w:pPr>
            <w:r w:rsidRPr="002B2DF5">
              <w:rPr>
                <w:sz w:val="20"/>
                <w:szCs w:val="20"/>
              </w:rPr>
              <w:t>JOANSTOWN</w:t>
            </w:r>
          </w:p>
          <w:p w:rsidR="009B04F7" w:rsidRPr="002B2DF5" w:rsidRDefault="009B04F7" w:rsidP="009B04F7">
            <w:pPr>
              <w:rPr>
                <w:sz w:val="20"/>
                <w:szCs w:val="20"/>
              </w:rPr>
            </w:pPr>
            <w:r w:rsidRPr="002B2DF5">
              <w:rPr>
                <w:sz w:val="20"/>
                <w:szCs w:val="20"/>
              </w:rPr>
              <w:t>BALLINPHORT</w:t>
            </w:r>
          </w:p>
          <w:p w:rsidR="009335D4" w:rsidRPr="006B2231" w:rsidRDefault="009335D4" w:rsidP="006F2B84">
            <w:pPr>
              <w:tabs>
                <w:tab w:val="left" w:pos="1245"/>
              </w:tabs>
              <w:rPr>
                <w:sz w:val="20"/>
              </w:rPr>
            </w:pPr>
          </w:p>
        </w:tc>
        <w:tc>
          <w:tcPr>
            <w:tcW w:w="3646" w:type="dxa"/>
          </w:tcPr>
          <w:p w:rsidR="009335D4" w:rsidRPr="006B2231" w:rsidRDefault="00F65B56" w:rsidP="00F65B56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Coverage deficiency </w:t>
            </w:r>
            <w:proofErr w:type="spellStart"/>
            <w:r w:rsidR="009B04F7">
              <w:rPr>
                <w:sz w:val="20"/>
              </w:rPr>
              <w:t>Eir</w:t>
            </w:r>
            <w:proofErr w:type="spellEnd"/>
            <w:r w:rsidR="009B04F7">
              <w:rPr>
                <w:sz w:val="20"/>
              </w:rPr>
              <w:t xml:space="preserve">, </w:t>
            </w:r>
            <w:r w:rsidR="009B04F7" w:rsidRPr="002E6113">
              <w:rPr>
                <w:sz w:val="20"/>
              </w:rPr>
              <w:t xml:space="preserve">Three and   Vodafone  </w:t>
            </w:r>
          </w:p>
        </w:tc>
      </w:tr>
      <w:tr w:rsidR="009335D4" w:rsidRPr="006B2231" w:rsidTr="009B04F7">
        <w:tc>
          <w:tcPr>
            <w:tcW w:w="696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32" w:type="dxa"/>
          </w:tcPr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Ballina</w:t>
            </w:r>
            <w:proofErr w:type="spellEnd"/>
            <w:r>
              <w:rPr>
                <w:sz w:val="20"/>
              </w:rPr>
              <w:t xml:space="preserve"> to Rosemount.</w:t>
            </w:r>
          </w:p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Incorporating Villages </w:t>
            </w:r>
            <w:proofErr w:type="spellStart"/>
            <w:r>
              <w:rPr>
                <w:sz w:val="20"/>
              </w:rPr>
              <w:t>Castletown</w:t>
            </w:r>
            <w:proofErr w:type="spellEnd"/>
            <w:r>
              <w:rPr>
                <w:sz w:val="20"/>
              </w:rPr>
              <w:t>/Geoghegan</w:t>
            </w:r>
          </w:p>
          <w:p w:rsidR="009335D4" w:rsidRPr="006B2231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Dysart, </w:t>
            </w:r>
            <w:proofErr w:type="spellStart"/>
            <w:r>
              <w:rPr>
                <w:sz w:val="20"/>
              </w:rPr>
              <w:t>Streamstown</w:t>
            </w:r>
            <w:proofErr w:type="spellEnd"/>
            <w:r>
              <w:rPr>
                <w:sz w:val="20"/>
              </w:rPr>
              <w:t xml:space="preserve">, and </w:t>
            </w:r>
            <w:proofErr w:type="spellStart"/>
            <w:r>
              <w:rPr>
                <w:sz w:val="20"/>
              </w:rPr>
              <w:t>Loughnavalley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525" w:type="dxa"/>
          </w:tcPr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Centre Point of polygon </w:t>
            </w:r>
          </w:p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</w:p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X 630.915</w:t>
            </w:r>
          </w:p>
          <w:p w:rsidR="009335D4" w:rsidRPr="006B2231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Y 745.704</w:t>
            </w:r>
          </w:p>
        </w:tc>
        <w:tc>
          <w:tcPr>
            <w:tcW w:w="2732" w:type="dxa"/>
          </w:tcPr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</w:p>
          <w:p w:rsidR="009335D4" w:rsidRPr="006B2231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rFonts w:ascii="Avenir Light" w:hAnsi="Avenir Light"/>
                <w:color w:val="333333"/>
                <w:sz w:val="18"/>
                <w:szCs w:val="18"/>
                <w:shd w:val="clear" w:color="auto" w:fill="FFFFFF"/>
              </w:rPr>
              <w:t>65 Sq Km</w:t>
            </w:r>
          </w:p>
        </w:tc>
        <w:tc>
          <w:tcPr>
            <w:tcW w:w="3870" w:type="dxa"/>
          </w:tcPr>
          <w:p w:rsidR="009B04F7" w:rsidRPr="002B2DF5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 w:rsidRPr="002B2DF5">
              <w:rPr>
                <w:sz w:val="20"/>
              </w:rPr>
              <w:t>Loughanagore</w:t>
            </w:r>
            <w:proofErr w:type="spellEnd"/>
            <w:r w:rsidRPr="002B2DF5">
              <w:rPr>
                <w:sz w:val="20"/>
              </w:rPr>
              <w:t xml:space="preserve"> (</w:t>
            </w:r>
            <w:proofErr w:type="spellStart"/>
            <w:r w:rsidRPr="002B2DF5">
              <w:rPr>
                <w:sz w:val="20"/>
              </w:rPr>
              <w:t>Kilbeggan</w:t>
            </w:r>
            <w:proofErr w:type="spellEnd"/>
            <w:r w:rsidRPr="002B2DF5">
              <w:rPr>
                <w:sz w:val="20"/>
              </w:rPr>
              <w:t>)</w:t>
            </w:r>
          </w:p>
          <w:p w:rsidR="009B04F7" w:rsidRPr="002B2DF5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 w:rsidRPr="002B2DF5">
              <w:rPr>
                <w:sz w:val="20"/>
              </w:rPr>
              <w:t>Killeenbrack</w:t>
            </w:r>
            <w:proofErr w:type="spellEnd"/>
          </w:p>
          <w:p w:rsidR="009B04F7" w:rsidRPr="002B2DF5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 w:rsidRPr="002B2DF5">
              <w:rPr>
                <w:sz w:val="20"/>
              </w:rPr>
              <w:t>Gneevekell</w:t>
            </w:r>
            <w:proofErr w:type="spellEnd"/>
          </w:p>
          <w:p w:rsidR="009335D4" w:rsidRPr="006B2231" w:rsidRDefault="009335D4" w:rsidP="006F2B84">
            <w:pPr>
              <w:tabs>
                <w:tab w:val="left" w:pos="1245"/>
              </w:tabs>
              <w:rPr>
                <w:sz w:val="20"/>
              </w:rPr>
            </w:pPr>
          </w:p>
        </w:tc>
        <w:tc>
          <w:tcPr>
            <w:tcW w:w="3646" w:type="dxa"/>
          </w:tcPr>
          <w:p w:rsidR="009335D4" w:rsidRPr="006B2231" w:rsidRDefault="00F65B5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Coverage deficiency </w:t>
            </w:r>
            <w:proofErr w:type="spellStart"/>
            <w:r>
              <w:rPr>
                <w:sz w:val="20"/>
              </w:rPr>
              <w:t>Eir</w:t>
            </w:r>
            <w:proofErr w:type="spellEnd"/>
            <w:r>
              <w:rPr>
                <w:sz w:val="20"/>
              </w:rPr>
              <w:t xml:space="preserve">, </w:t>
            </w:r>
            <w:r w:rsidRPr="002E6113">
              <w:rPr>
                <w:sz w:val="20"/>
              </w:rPr>
              <w:t xml:space="preserve">Three and   Vodafone  </w:t>
            </w:r>
          </w:p>
        </w:tc>
      </w:tr>
      <w:tr w:rsidR="009335D4" w:rsidRPr="006B2231" w:rsidTr="009B04F7">
        <w:tc>
          <w:tcPr>
            <w:tcW w:w="696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32" w:type="dxa"/>
          </w:tcPr>
          <w:p w:rsidR="009B04F7" w:rsidRPr="009C52B5" w:rsidRDefault="009B04F7" w:rsidP="009B04F7">
            <w:pPr>
              <w:tabs>
                <w:tab w:val="left" w:pos="1245"/>
              </w:tabs>
              <w:rPr>
                <w:rFonts w:cstheme="minorHAnsi"/>
                <w:sz w:val="20"/>
              </w:rPr>
            </w:pPr>
            <w:r w:rsidRPr="009C52B5">
              <w:rPr>
                <w:rFonts w:cstheme="minorHAnsi"/>
                <w:sz w:val="20"/>
              </w:rPr>
              <w:t xml:space="preserve">Ballymore to </w:t>
            </w:r>
            <w:proofErr w:type="spellStart"/>
            <w:r w:rsidRPr="009C52B5">
              <w:rPr>
                <w:rFonts w:cstheme="minorHAnsi"/>
                <w:sz w:val="20"/>
              </w:rPr>
              <w:t>Drumraney</w:t>
            </w:r>
            <w:proofErr w:type="spellEnd"/>
            <w:r>
              <w:rPr>
                <w:rFonts w:cstheme="minorHAnsi"/>
                <w:sz w:val="20"/>
              </w:rPr>
              <w:t>,</w:t>
            </w:r>
            <w:r w:rsidRPr="009C52B5">
              <w:rPr>
                <w:rFonts w:cstheme="minorHAnsi"/>
                <w:sz w:val="20"/>
              </w:rPr>
              <w:t xml:space="preserve"> </w:t>
            </w:r>
          </w:p>
          <w:p w:rsidR="009B04F7" w:rsidRPr="009C52B5" w:rsidRDefault="009B04F7" w:rsidP="009B04F7">
            <w:pPr>
              <w:tabs>
                <w:tab w:val="left" w:pos="1245"/>
              </w:tabs>
              <w:rPr>
                <w:rFonts w:cstheme="minorHAnsi"/>
                <w:color w:val="444444"/>
                <w:sz w:val="18"/>
                <w:szCs w:val="18"/>
                <w:shd w:val="clear" w:color="auto" w:fill="FFFFFF"/>
              </w:rPr>
            </w:pPr>
            <w:proofErr w:type="spellStart"/>
            <w:r w:rsidRPr="009C52B5">
              <w:rPr>
                <w:rFonts w:cstheme="minorHAnsi"/>
                <w:color w:val="444444"/>
                <w:sz w:val="18"/>
                <w:szCs w:val="18"/>
                <w:shd w:val="clear" w:color="auto" w:fill="FFFFFF"/>
              </w:rPr>
              <w:t>Cartroncoragh</w:t>
            </w:r>
            <w:proofErr w:type="spellEnd"/>
            <w:r>
              <w:rPr>
                <w:rFonts w:cstheme="minorHAnsi"/>
                <w:color w:val="444444"/>
                <w:sz w:val="18"/>
                <w:szCs w:val="18"/>
                <w:shd w:val="clear" w:color="auto" w:fill="FFFFFF"/>
              </w:rPr>
              <w:t>,</w:t>
            </w:r>
          </w:p>
          <w:p w:rsidR="009B04F7" w:rsidRPr="009C52B5" w:rsidRDefault="009B04F7" w:rsidP="009B04F7">
            <w:pPr>
              <w:tabs>
                <w:tab w:val="left" w:pos="1245"/>
              </w:tabs>
              <w:rPr>
                <w:rFonts w:cstheme="minorHAnsi"/>
                <w:color w:val="444444"/>
                <w:sz w:val="18"/>
                <w:szCs w:val="18"/>
                <w:shd w:val="clear" w:color="auto" w:fill="FFFFFF"/>
              </w:rPr>
            </w:pPr>
            <w:r w:rsidRPr="009C52B5">
              <w:rPr>
                <w:rFonts w:cstheme="minorHAnsi"/>
                <w:color w:val="444444"/>
                <w:sz w:val="18"/>
                <w:szCs w:val="18"/>
                <w:shd w:val="clear" w:color="auto" w:fill="FFFFFF"/>
              </w:rPr>
              <w:t>Baskin Low</w:t>
            </w:r>
            <w:r>
              <w:rPr>
                <w:rFonts w:cstheme="minorHAnsi"/>
                <w:color w:val="444444"/>
                <w:sz w:val="18"/>
                <w:szCs w:val="18"/>
                <w:shd w:val="clear" w:color="auto" w:fill="FFFFFF"/>
              </w:rPr>
              <w:t>,</w:t>
            </w:r>
          </w:p>
          <w:p w:rsidR="009B04F7" w:rsidRDefault="009B04F7" w:rsidP="009B04F7">
            <w:pPr>
              <w:tabs>
                <w:tab w:val="left" w:pos="1245"/>
              </w:tabs>
              <w:rPr>
                <w:rFonts w:cstheme="minorHAnsi"/>
                <w:color w:val="444444"/>
                <w:sz w:val="18"/>
                <w:szCs w:val="18"/>
                <w:shd w:val="clear" w:color="auto" w:fill="FFFFFF"/>
              </w:rPr>
            </w:pPr>
            <w:r w:rsidRPr="009C52B5">
              <w:rPr>
                <w:rFonts w:cstheme="minorHAnsi"/>
                <w:color w:val="444444"/>
                <w:sz w:val="18"/>
                <w:szCs w:val="18"/>
                <w:shd w:val="clear" w:color="auto" w:fill="FFFFFF"/>
              </w:rPr>
              <w:t>Milltown (Ed Ballymore)</w:t>
            </w:r>
            <w:r>
              <w:rPr>
                <w:rFonts w:cstheme="minorHAnsi"/>
                <w:color w:val="444444"/>
                <w:sz w:val="18"/>
                <w:szCs w:val="18"/>
                <w:shd w:val="clear" w:color="auto" w:fill="FFFFFF"/>
              </w:rPr>
              <w:t>,</w:t>
            </w:r>
          </w:p>
          <w:p w:rsidR="009B04F7" w:rsidRPr="009C52B5" w:rsidRDefault="009B04F7" w:rsidP="009B04F7">
            <w:pPr>
              <w:tabs>
                <w:tab w:val="left" w:pos="1245"/>
              </w:tabs>
              <w:rPr>
                <w:rFonts w:cstheme="minorHAns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444444"/>
                <w:sz w:val="18"/>
                <w:szCs w:val="18"/>
                <w:shd w:val="clear" w:color="auto" w:fill="FFFFFF"/>
              </w:rPr>
              <w:t>Ballymore ,</w:t>
            </w:r>
          </w:p>
          <w:p w:rsidR="009335D4" w:rsidRPr="006B2231" w:rsidRDefault="009335D4" w:rsidP="006F2B84">
            <w:pPr>
              <w:tabs>
                <w:tab w:val="left" w:pos="1245"/>
              </w:tabs>
              <w:rPr>
                <w:sz w:val="20"/>
              </w:rPr>
            </w:pPr>
          </w:p>
        </w:tc>
        <w:tc>
          <w:tcPr>
            <w:tcW w:w="1525" w:type="dxa"/>
          </w:tcPr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Centre Point of polygon </w:t>
            </w:r>
          </w:p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</w:p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X 618.956</w:t>
            </w:r>
          </w:p>
          <w:p w:rsidR="009335D4" w:rsidRPr="006B2231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Y 749.209</w:t>
            </w:r>
          </w:p>
        </w:tc>
        <w:tc>
          <w:tcPr>
            <w:tcW w:w="2732" w:type="dxa"/>
          </w:tcPr>
          <w:p w:rsidR="009335D4" w:rsidRDefault="009335D4" w:rsidP="006F2B84">
            <w:pPr>
              <w:tabs>
                <w:tab w:val="left" w:pos="1245"/>
              </w:tabs>
              <w:rPr>
                <w:sz w:val="20"/>
              </w:rPr>
            </w:pPr>
          </w:p>
          <w:p w:rsidR="009B04F7" w:rsidRDefault="009B04F7" w:rsidP="006F2B84">
            <w:pPr>
              <w:tabs>
                <w:tab w:val="left" w:pos="1245"/>
              </w:tabs>
              <w:rPr>
                <w:sz w:val="20"/>
              </w:rPr>
            </w:pPr>
          </w:p>
          <w:p w:rsidR="009B04F7" w:rsidRDefault="009B04F7" w:rsidP="006F2B84">
            <w:pPr>
              <w:tabs>
                <w:tab w:val="left" w:pos="1245"/>
              </w:tabs>
              <w:rPr>
                <w:sz w:val="20"/>
              </w:rPr>
            </w:pPr>
          </w:p>
          <w:p w:rsidR="009B04F7" w:rsidRDefault="009B04F7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rFonts w:ascii="Avenir Light" w:hAnsi="Avenir Light"/>
                <w:color w:val="333333"/>
                <w:sz w:val="18"/>
                <w:szCs w:val="18"/>
                <w:shd w:val="clear" w:color="auto" w:fill="FFFFFF"/>
              </w:rPr>
              <w:t>8  Km</w:t>
            </w:r>
          </w:p>
          <w:p w:rsidR="009B04F7" w:rsidRPr="006B2231" w:rsidRDefault="009B04F7" w:rsidP="006F2B84">
            <w:pPr>
              <w:tabs>
                <w:tab w:val="left" w:pos="1245"/>
              </w:tabs>
              <w:rPr>
                <w:sz w:val="20"/>
              </w:rPr>
            </w:pPr>
          </w:p>
        </w:tc>
        <w:tc>
          <w:tcPr>
            <w:tcW w:w="3870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sz w:val="20"/>
              </w:rPr>
            </w:pPr>
          </w:p>
        </w:tc>
        <w:tc>
          <w:tcPr>
            <w:tcW w:w="3646" w:type="dxa"/>
          </w:tcPr>
          <w:p w:rsidR="009335D4" w:rsidRPr="006B2231" w:rsidRDefault="00F65B5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Coverage deficiency </w:t>
            </w:r>
            <w:proofErr w:type="spellStart"/>
            <w:r>
              <w:rPr>
                <w:sz w:val="20"/>
              </w:rPr>
              <w:t>Eir</w:t>
            </w:r>
            <w:proofErr w:type="spellEnd"/>
            <w:r>
              <w:rPr>
                <w:sz w:val="20"/>
              </w:rPr>
              <w:t xml:space="preserve">, </w:t>
            </w:r>
            <w:r w:rsidRPr="002E6113">
              <w:rPr>
                <w:sz w:val="20"/>
              </w:rPr>
              <w:t xml:space="preserve">Three and   Vodafone  </w:t>
            </w:r>
          </w:p>
        </w:tc>
      </w:tr>
      <w:tr w:rsidR="009335D4" w:rsidRPr="006B2231" w:rsidTr="009B04F7">
        <w:tc>
          <w:tcPr>
            <w:tcW w:w="696" w:type="dxa"/>
          </w:tcPr>
          <w:p w:rsidR="009335D4" w:rsidRDefault="009335D4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32" w:type="dxa"/>
          </w:tcPr>
          <w:p w:rsidR="009B04F7" w:rsidRPr="00A3719F" w:rsidRDefault="009B04F7" w:rsidP="009B04F7">
            <w:pPr>
              <w:tabs>
                <w:tab w:val="left" w:pos="1245"/>
              </w:tabs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Heathstown</w:t>
            </w:r>
            <w:proofErr w:type="spellEnd"/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Farbill</w:t>
            </w:r>
            <w:proofErr w:type="spellEnd"/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b</w:t>
            </w:r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y)</w:t>
            </w:r>
          </w:p>
          <w:p w:rsidR="009B04F7" w:rsidRPr="00A3719F" w:rsidRDefault="009B04F7" w:rsidP="009B04F7">
            <w:pPr>
              <w:tabs>
                <w:tab w:val="left" w:pos="1245"/>
              </w:tabs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Newdown</w:t>
            </w:r>
            <w:proofErr w:type="spellEnd"/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,</w:t>
            </w:r>
          </w:p>
          <w:p w:rsidR="009B04F7" w:rsidRPr="00A3719F" w:rsidRDefault="009B04F7" w:rsidP="009B04F7">
            <w:pPr>
              <w:tabs>
                <w:tab w:val="left" w:pos="1245"/>
              </w:tabs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Greatdown</w:t>
            </w:r>
            <w:proofErr w:type="spellEnd"/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,</w:t>
            </w:r>
          </w:p>
          <w:p w:rsidR="009B04F7" w:rsidRPr="00A3719F" w:rsidRDefault="009B04F7" w:rsidP="009B04F7">
            <w:pPr>
              <w:tabs>
                <w:tab w:val="left" w:pos="1245"/>
              </w:tabs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Clongawny</w:t>
            </w:r>
            <w:proofErr w:type="spellEnd"/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,</w:t>
            </w:r>
          </w:p>
          <w:p w:rsidR="009B04F7" w:rsidRPr="00A3719F" w:rsidRDefault="009B04F7" w:rsidP="009B04F7">
            <w:pPr>
              <w:tabs>
                <w:tab w:val="left" w:pos="1245"/>
              </w:tabs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Simonstown</w:t>
            </w:r>
            <w:proofErr w:type="spellEnd"/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Fartullagh</w:t>
            </w:r>
            <w:proofErr w:type="spellEnd"/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 xml:space="preserve"> By),</w:t>
            </w:r>
          </w:p>
          <w:p w:rsidR="009B04F7" w:rsidRPr="006B2231" w:rsidRDefault="009B04F7" w:rsidP="00A3719F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Dalystown</w:t>
            </w:r>
            <w:proofErr w:type="spellEnd"/>
            <w:proofErr w:type="gramStart"/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,  Lynn</w:t>
            </w:r>
            <w:proofErr w:type="gramEnd"/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Gaybrook</w:t>
            </w:r>
            <w:proofErr w:type="spellEnd"/>
            <w:r w:rsid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Centre Point of polygon </w:t>
            </w:r>
          </w:p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</w:p>
          <w:p w:rsidR="009B04F7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X 647.491</w:t>
            </w:r>
          </w:p>
          <w:p w:rsidR="009335D4" w:rsidRPr="006B2231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Y 751.194</w:t>
            </w:r>
          </w:p>
        </w:tc>
        <w:tc>
          <w:tcPr>
            <w:tcW w:w="2732" w:type="dxa"/>
          </w:tcPr>
          <w:p w:rsidR="009B04F7" w:rsidRDefault="009B04F7" w:rsidP="006F2B84">
            <w:pPr>
              <w:tabs>
                <w:tab w:val="left" w:pos="1245"/>
              </w:tabs>
              <w:rPr>
                <w:rFonts w:ascii="Avenir Light" w:hAnsi="Avenir Light"/>
                <w:color w:val="333333"/>
                <w:sz w:val="18"/>
                <w:szCs w:val="18"/>
                <w:shd w:val="clear" w:color="auto" w:fill="FFFFFF"/>
              </w:rPr>
            </w:pPr>
          </w:p>
          <w:p w:rsidR="009B04F7" w:rsidRDefault="009B04F7" w:rsidP="006F2B84">
            <w:pPr>
              <w:tabs>
                <w:tab w:val="left" w:pos="1245"/>
              </w:tabs>
              <w:rPr>
                <w:rFonts w:ascii="Avenir Light" w:hAnsi="Avenir Light"/>
                <w:color w:val="333333"/>
                <w:sz w:val="18"/>
                <w:szCs w:val="18"/>
                <w:shd w:val="clear" w:color="auto" w:fill="FFFFFF"/>
              </w:rPr>
            </w:pPr>
          </w:p>
          <w:p w:rsidR="009335D4" w:rsidRPr="006B2231" w:rsidRDefault="009B04F7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rFonts w:ascii="Avenir Light" w:hAnsi="Avenir Light"/>
                <w:color w:val="333333"/>
                <w:sz w:val="18"/>
                <w:szCs w:val="18"/>
                <w:shd w:val="clear" w:color="auto" w:fill="FFFFFF"/>
              </w:rPr>
              <w:t>25 sq km</w:t>
            </w:r>
          </w:p>
        </w:tc>
        <w:tc>
          <w:tcPr>
            <w:tcW w:w="3870" w:type="dxa"/>
          </w:tcPr>
          <w:p w:rsidR="009B04F7" w:rsidRPr="002B2DF5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 w:rsidRPr="002B2DF5">
              <w:rPr>
                <w:sz w:val="20"/>
              </w:rPr>
              <w:t>Mylestown</w:t>
            </w:r>
            <w:proofErr w:type="spellEnd"/>
          </w:p>
          <w:p w:rsidR="009B04F7" w:rsidRPr="002B2DF5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 w:rsidRPr="002B2DF5">
              <w:rPr>
                <w:sz w:val="20"/>
              </w:rPr>
              <w:t>Newdown</w:t>
            </w:r>
            <w:proofErr w:type="spellEnd"/>
          </w:p>
          <w:p w:rsidR="009B04F7" w:rsidRPr="002B2DF5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 w:rsidRPr="002B2DF5">
              <w:rPr>
                <w:sz w:val="20"/>
              </w:rPr>
              <w:t>Clongawny</w:t>
            </w:r>
            <w:proofErr w:type="spellEnd"/>
          </w:p>
          <w:p w:rsidR="009B04F7" w:rsidRPr="002B2DF5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 w:rsidRPr="002B2DF5">
              <w:rPr>
                <w:sz w:val="20"/>
              </w:rPr>
              <w:t>Rathwire</w:t>
            </w:r>
            <w:proofErr w:type="spellEnd"/>
            <w:r w:rsidRPr="002B2DF5">
              <w:rPr>
                <w:sz w:val="20"/>
              </w:rPr>
              <w:t xml:space="preserve"> Upper</w:t>
            </w:r>
          </w:p>
          <w:p w:rsidR="009335D4" w:rsidRPr="006B2231" w:rsidRDefault="009B04F7" w:rsidP="009B04F7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 w:rsidRPr="002B2DF5">
              <w:rPr>
                <w:sz w:val="20"/>
              </w:rPr>
              <w:t>Gaybrook</w:t>
            </w:r>
            <w:proofErr w:type="spellEnd"/>
            <w:r w:rsidRPr="002B2DF5">
              <w:rPr>
                <w:sz w:val="20"/>
              </w:rPr>
              <w:t xml:space="preserve"> Demesne</w:t>
            </w:r>
          </w:p>
        </w:tc>
        <w:tc>
          <w:tcPr>
            <w:tcW w:w="3646" w:type="dxa"/>
          </w:tcPr>
          <w:p w:rsidR="009335D4" w:rsidRPr="006B2231" w:rsidRDefault="00F65B5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Coverage deficiency </w:t>
            </w:r>
            <w:proofErr w:type="spellStart"/>
            <w:r>
              <w:rPr>
                <w:sz w:val="20"/>
              </w:rPr>
              <w:t>Eir</w:t>
            </w:r>
            <w:proofErr w:type="spellEnd"/>
            <w:r>
              <w:rPr>
                <w:sz w:val="20"/>
              </w:rPr>
              <w:t xml:space="preserve">, </w:t>
            </w:r>
            <w:r w:rsidRPr="002E6113">
              <w:rPr>
                <w:sz w:val="20"/>
              </w:rPr>
              <w:t xml:space="preserve">Three and   Vodafone  </w:t>
            </w:r>
          </w:p>
        </w:tc>
      </w:tr>
      <w:tr w:rsidR="009B04F7" w:rsidRPr="006B2231" w:rsidTr="009B04F7">
        <w:trPr>
          <w:trHeight w:val="1550"/>
        </w:trPr>
        <w:tc>
          <w:tcPr>
            <w:tcW w:w="696" w:type="dxa"/>
          </w:tcPr>
          <w:p w:rsidR="009B04F7" w:rsidRDefault="009B04F7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132" w:type="dxa"/>
          </w:tcPr>
          <w:p w:rsidR="009B04F7" w:rsidRPr="006B2231" w:rsidRDefault="009B04F7" w:rsidP="00D36047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Clonyn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Martinstown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Billistown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Cartenstown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Ballynacor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Hiskinstown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6B035C">
              <w:rPr>
                <w:sz w:val="18"/>
                <w:szCs w:val="18"/>
              </w:rPr>
              <w:t>Castletowndelvin</w:t>
            </w:r>
            <w:proofErr w:type="spellEnd"/>
          </w:p>
        </w:tc>
        <w:tc>
          <w:tcPr>
            <w:tcW w:w="1525" w:type="dxa"/>
          </w:tcPr>
          <w:p w:rsidR="009B04F7" w:rsidRDefault="009B04F7" w:rsidP="00D3604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 Centre Point of polygon </w:t>
            </w:r>
          </w:p>
          <w:p w:rsidR="009B04F7" w:rsidRDefault="009B04F7" w:rsidP="00D36047">
            <w:pPr>
              <w:tabs>
                <w:tab w:val="left" w:pos="1245"/>
              </w:tabs>
              <w:rPr>
                <w:sz w:val="20"/>
              </w:rPr>
            </w:pPr>
          </w:p>
          <w:p w:rsidR="009B04F7" w:rsidRDefault="009B04F7" w:rsidP="00D3604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X 658.908</w:t>
            </w:r>
          </w:p>
          <w:p w:rsidR="009B04F7" w:rsidRPr="006B2231" w:rsidRDefault="009B04F7" w:rsidP="00D3604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Y 761.684</w:t>
            </w:r>
          </w:p>
        </w:tc>
        <w:tc>
          <w:tcPr>
            <w:tcW w:w="2732" w:type="dxa"/>
          </w:tcPr>
          <w:p w:rsidR="009B04F7" w:rsidRDefault="009B04F7" w:rsidP="00D3604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B04F7" w:rsidRDefault="009B04F7" w:rsidP="00D36047">
            <w:pPr>
              <w:tabs>
                <w:tab w:val="left" w:pos="1245"/>
              </w:tabs>
              <w:rPr>
                <w:sz w:val="20"/>
              </w:rPr>
            </w:pPr>
          </w:p>
          <w:p w:rsidR="009B04F7" w:rsidRPr="006B2231" w:rsidRDefault="009B04F7" w:rsidP="00D3604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4 km</w:t>
            </w:r>
          </w:p>
        </w:tc>
        <w:tc>
          <w:tcPr>
            <w:tcW w:w="3870" w:type="dxa"/>
          </w:tcPr>
          <w:p w:rsidR="009B04F7" w:rsidRPr="00A3719F" w:rsidRDefault="009B04F7" w:rsidP="00D36047">
            <w:pPr>
              <w:rPr>
                <w:rFonts w:ascii="Calibri" w:hAnsi="Calibri" w:cs="Calibri"/>
                <w:sz w:val="20"/>
                <w:szCs w:val="20"/>
              </w:rPr>
            </w:pPr>
            <w:r w:rsidRPr="00A3719F">
              <w:rPr>
                <w:rFonts w:ascii="Calibri" w:hAnsi="Calibri" w:cs="Calibri"/>
                <w:sz w:val="20"/>
                <w:szCs w:val="20"/>
              </w:rPr>
              <w:t>ROBINSTOWN(LEVINGE)</w:t>
            </w:r>
          </w:p>
          <w:p w:rsidR="009B04F7" w:rsidRPr="00DA4E9C" w:rsidRDefault="009B04F7" w:rsidP="00D36047">
            <w:pPr>
              <w:tabs>
                <w:tab w:val="left" w:pos="1245"/>
              </w:tabs>
              <w:rPr>
                <w:sz w:val="20"/>
              </w:rPr>
            </w:pPr>
            <w:r w:rsidRPr="002B2DF5">
              <w:rPr>
                <w:sz w:val="20"/>
              </w:rPr>
              <w:t>L OUGHANSTOWN(DELVIN BY)</w:t>
            </w:r>
          </w:p>
        </w:tc>
        <w:tc>
          <w:tcPr>
            <w:tcW w:w="3646" w:type="dxa"/>
          </w:tcPr>
          <w:p w:rsidR="009B04F7" w:rsidRPr="006B2231" w:rsidRDefault="00F65B56" w:rsidP="00D3604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Coverage deficiency </w:t>
            </w:r>
            <w:proofErr w:type="spellStart"/>
            <w:r>
              <w:rPr>
                <w:sz w:val="20"/>
              </w:rPr>
              <w:t>Eir</w:t>
            </w:r>
            <w:proofErr w:type="spellEnd"/>
            <w:r>
              <w:rPr>
                <w:sz w:val="20"/>
              </w:rPr>
              <w:t xml:space="preserve">, </w:t>
            </w:r>
            <w:r w:rsidRPr="002E6113">
              <w:rPr>
                <w:sz w:val="20"/>
              </w:rPr>
              <w:t xml:space="preserve">Three and   Vodafone  </w:t>
            </w:r>
          </w:p>
        </w:tc>
      </w:tr>
      <w:tr w:rsidR="009B04F7" w:rsidRPr="006B2231" w:rsidTr="009B04F7">
        <w:tc>
          <w:tcPr>
            <w:tcW w:w="696" w:type="dxa"/>
          </w:tcPr>
          <w:p w:rsidR="009B04F7" w:rsidRDefault="009B04F7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32" w:type="dxa"/>
          </w:tcPr>
          <w:p w:rsidR="009B04F7" w:rsidRPr="00A3719F" w:rsidRDefault="009B04F7" w:rsidP="00D36047">
            <w:pPr>
              <w:rPr>
                <w:rFonts w:cstheme="minorHAnsi"/>
                <w:sz w:val="20"/>
                <w:szCs w:val="20"/>
              </w:rPr>
            </w:pPr>
            <w:r>
              <w:t xml:space="preserve"> </w:t>
            </w:r>
            <w:r w:rsidRPr="00A3719F">
              <w:rPr>
                <w:rFonts w:cstheme="minorHAnsi"/>
                <w:sz w:val="20"/>
                <w:szCs w:val="20"/>
              </w:rPr>
              <w:t xml:space="preserve">Glasson, </w:t>
            </w:r>
            <w:proofErr w:type="spellStart"/>
            <w:r w:rsidRPr="00A3719F">
              <w:rPr>
                <w:rFonts w:cstheme="minorHAnsi"/>
                <w:sz w:val="20"/>
                <w:szCs w:val="20"/>
              </w:rPr>
              <w:t>Killinure</w:t>
            </w:r>
            <w:proofErr w:type="spellEnd"/>
            <w:r w:rsidRPr="00A3719F">
              <w:rPr>
                <w:rFonts w:cstheme="minorHAnsi"/>
                <w:sz w:val="20"/>
                <w:szCs w:val="20"/>
              </w:rPr>
              <w:t xml:space="preserve"> South, </w:t>
            </w:r>
            <w:proofErr w:type="spellStart"/>
            <w:r w:rsidRPr="00A3719F">
              <w:rPr>
                <w:rFonts w:cstheme="minorHAnsi"/>
                <w:sz w:val="20"/>
                <w:szCs w:val="20"/>
              </w:rPr>
              <w:t>Bunown</w:t>
            </w:r>
            <w:proofErr w:type="spellEnd"/>
            <w:r w:rsidRPr="00A3719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3719F">
              <w:rPr>
                <w:rFonts w:cstheme="minorHAnsi"/>
                <w:sz w:val="20"/>
                <w:szCs w:val="20"/>
              </w:rPr>
              <w:t>Deerpark</w:t>
            </w:r>
            <w:proofErr w:type="spellEnd"/>
            <w:r w:rsidRPr="00A3719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3719F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Pearsonsbrook</w:t>
            </w:r>
            <w:proofErr w:type="spellEnd"/>
          </w:p>
        </w:tc>
        <w:tc>
          <w:tcPr>
            <w:tcW w:w="1525" w:type="dxa"/>
          </w:tcPr>
          <w:p w:rsidR="009B04F7" w:rsidRDefault="009B04F7" w:rsidP="00D36047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Centre Point of polygon </w:t>
            </w:r>
          </w:p>
          <w:p w:rsidR="009B04F7" w:rsidRDefault="009B04F7" w:rsidP="00D36047"/>
          <w:p w:rsidR="009B04F7" w:rsidRDefault="009B04F7" w:rsidP="00D36047">
            <w:r>
              <w:t>X 608648</w:t>
            </w:r>
          </w:p>
          <w:p w:rsidR="009B04F7" w:rsidRDefault="009B04F7" w:rsidP="00D36047">
            <w:r>
              <w:t>Y 747629</w:t>
            </w:r>
          </w:p>
          <w:p w:rsidR="009B04F7" w:rsidRDefault="009B04F7" w:rsidP="00D36047"/>
        </w:tc>
        <w:tc>
          <w:tcPr>
            <w:tcW w:w="2732" w:type="dxa"/>
          </w:tcPr>
          <w:p w:rsidR="009B04F7" w:rsidRDefault="009B04F7" w:rsidP="00D36047">
            <w:r>
              <w:t xml:space="preserve"> </w:t>
            </w:r>
          </w:p>
          <w:p w:rsidR="009B04F7" w:rsidRDefault="009B04F7" w:rsidP="00D36047"/>
          <w:p w:rsidR="009B04F7" w:rsidRPr="00A3719F" w:rsidRDefault="009B04F7" w:rsidP="00D36047">
            <w:pPr>
              <w:rPr>
                <w:sz w:val="20"/>
                <w:szCs w:val="20"/>
              </w:rPr>
            </w:pPr>
            <w:r w:rsidRPr="00A3719F">
              <w:rPr>
                <w:rFonts w:ascii="Avenir Light" w:hAnsi="Avenir Light"/>
                <w:color w:val="333333"/>
                <w:sz w:val="20"/>
                <w:szCs w:val="20"/>
                <w:shd w:val="clear" w:color="auto" w:fill="FFFFFF"/>
              </w:rPr>
              <w:t>5  km</w:t>
            </w:r>
          </w:p>
        </w:tc>
        <w:tc>
          <w:tcPr>
            <w:tcW w:w="3870" w:type="dxa"/>
          </w:tcPr>
          <w:p w:rsidR="009B04F7" w:rsidRDefault="009B04F7" w:rsidP="00D36047">
            <w:pPr>
              <w:ind w:left="4320"/>
            </w:pPr>
            <w:r>
              <w:rPr>
                <w:sz w:val="20"/>
              </w:rPr>
              <w:t xml:space="preserve"> </w:t>
            </w:r>
            <w:r w:rsidRPr="002E6113">
              <w:rPr>
                <w:sz w:val="20"/>
              </w:rPr>
              <w:t xml:space="preserve">  </w:t>
            </w:r>
          </w:p>
        </w:tc>
        <w:tc>
          <w:tcPr>
            <w:tcW w:w="3646" w:type="dxa"/>
          </w:tcPr>
          <w:p w:rsidR="009B04F7" w:rsidRPr="006B2231" w:rsidRDefault="00F65B5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Coverage deficiency </w:t>
            </w:r>
            <w:proofErr w:type="spellStart"/>
            <w:r>
              <w:rPr>
                <w:sz w:val="20"/>
              </w:rPr>
              <w:t>Eir</w:t>
            </w:r>
            <w:proofErr w:type="spellEnd"/>
            <w:r>
              <w:rPr>
                <w:sz w:val="20"/>
              </w:rPr>
              <w:t xml:space="preserve">, </w:t>
            </w:r>
            <w:r w:rsidRPr="002E6113">
              <w:rPr>
                <w:sz w:val="20"/>
              </w:rPr>
              <w:t xml:space="preserve">Three and   Vodafone  </w:t>
            </w:r>
          </w:p>
        </w:tc>
      </w:tr>
      <w:tr w:rsidR="009B04F7" w:rsidRPr="006B2231" w:rsidTr="009B04F7">
        <w:tc>
          <w:tcPr>
            <w:tcW w:w="696" w:type="dxa"/>
          </w:tcPr>
          <w:p w:rsidR="009B04F7" w:rsidRDefault="009B04F7" w:rsidP="006F2B84">
            <w:pPr>
              <w:tabs>
                <w:tab w:val="left" w:pos="1245"/>
              </w:tabs>
              <w:rPr>
                <w:sz w:val="20"/>
              </w:rPr>
            </w:pPr>
          </w:p>
        </w:tc>
        <w:tc>
          <w:tcPr>
            <w:tcW w:w="2132" w:type="dxa"/>
          </w:tcPr>
          <w:p w:rsidR="009B04F7" w:rsidRPr="006B2231" w:rsidRDefault="009B04F7" w:rsidP="006F2B84">
            <w:pPr>
              <w:tabs>
                <w:tab w:val="left" w:pos="1245"/>
              </w:tabs>
              <w:rPr>
                <w:sz w:val="20"/>
              </w:rPr>
            </w:pPr>
          </w:p>
        </w:tc>
        <w:tc>
          <w:tcPr>
            <w:tcW w:w="1525" w:type="dxa"/>
          </w:tcPr>
          <w:p w:rsidR="009B04F7" w:rsidRPr="006B2231" w:rsidRDefault="009B04F7" w:rsidP="006F2B84">
            <w:pPr>
              <w:tabs>
                <w:tab w:val="left" w:pos="1245"/>
              </w:tabs>
              <w:rPr>
                <w:sz w:val="20"/>
              </w:rPr>
            </w:pPr>
          </w:p>
        </w:tc>
        <w:tc>
          <w:tcPr>
            <w:tcW w:w="2732" w:type="dxa"/>
          </w:tcPr>
          <w:p w:rsidR="009B04F7" w:rsidRPr="006B2231" w:rsidRDefault="009B04F7" w:rsidP="006F2B84">
            <w:pPr>
              <w:tabs>
                <w:tab w:val="left" w:pos="1245"/>
              </w:tabs>
              <w:rPr>
                <w:sz w:val="20"/>
              </w:rPr>
            </w:pPr>
          </w:p>
        </w:tc>
        <w:tc>
          <w:tcPr>
            <w:tcW w:w="3870" w:type="dxa"/>
          </w:tcPr>
          <w:p w:rsidR="00C75078" w:rsidRDefault="00C75078" w:rsidP="00C75078">
            <w:pPr>
              <w:tabs>
                <w:tab w:val="left" w:pos="1245"/>
              </w:tabs>
              <w:rPr>
                <w:color w:val="000000"/>
                <w:lang w:eastAsia="en-IE"/>
              </w:rPr>
            </w:pPr>
          </w:p>
          <w:p w:rsidR="009B04F7" w:rsidRPr="00A3719F" w:rsidRDefault="00C75078" w:rsidP="00C75078">
            <w:pPr>
              <w:tabs>
                <w:tab w:val="left" w:pos="1245"/>
              </w:tabs>
              <w:rPr>
                <w:color w:val="000000"/>
                <w:sz w:val="20"/>
                <w:szCs w:val="20"/>
                <w:lang w:eastAsia="en-IE"/>
              </w:rPr>
            </w:pPr>
            <w:r w:rsidRPr="00A3719F">
              <w:rPr>
                <w:color w:val="000000"/>
                <w:sz w:val="20"/>
                <w:szCs w:val="20"/>
                <w:lang w:eastAsia="en-IE"/>
              </w:rPr>
              <w:t xml:space="preserve">Note: </w:t>
            </w:r>
            <w:r w:rsidR="004E70D5" w:rsidRPr="00A3719F">
              <w:rPr>
                <w:color w:val="000000"/>
                <w:sz w:val="20"/>
                <w:szCs w:val="20"/>
                <w:lang w:eastAsia="en-IE"/>
              </w:rPr>
              <w:t xml:space="preserve"> Appear to </w:t>
            </w:r>
            <w:r w:rsidRPr="00A3719F">
              <w:rPr>
                <w:color w:val="000000"/>
                <w:sz w:val="20"/>
                <w:szCs w:val="20"/>
                <w:lang w:eastAsia="en-IE"/>
              </w:rPr>
              <w:t xml:space="preserve">experience internal </w:t>
            </w:r>
            <w:r w:rsidR="004E70D5" w:rsidRPr="00A3719F">
              <w:rPr>
                <w:color w:val="000000"/>
                <w:sz w:val="20"/>
                <w:szCs w:val="20"/>
                <w:lang w:eastAsia="en-IE"/>
              </w:rPr>
              <w:t xml:space="preserve">and </w:t>
            </w:r>
            <w:r w:rsidRPr="00A3719F">
              <w:rPr>
                <w:color w:val="000000"/>
                <w:sz w:val="20"/>
                <w:szCs w:val="20"/>
                <w:lang w:eastAsia="en-IE"/>
              </w:rPr>
              <w:t>external deficiency in coverage.</w:t>
            </w:r>
          </w:p>
          <w:p w:rsidR="00C75078" w:rsidRPr="00A3719F" w:rsidRDefault="00C75078" w:rsidP="00C75078">
            <w:pPr>
              <w:tabs>
                <w:tab w:val="left" w:pos="1245"/>
              </w:tabs>
              <w:rPr>
                <w:sz w:val="20"/>
                <w:szCs w:val="20"/>
              </w:rPr>
            </w:pPr>
          </w:p>
          <w:p w:rsidR="00C75078" w:rsidRPr="006B2231" w:rsidRDefault="00C75078" w:rsidP="00C75078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All providers appear to be providing service at or close to the locations identified with varying levels of deficiency. </w:t>
            </w:r>
          </w:p>
        </w:tc>
        <w:tc>
          <w:tcPr>
            <w:tcW w:w="3646" w:type="dxa"/>
          </w:tcPr>
          <w:p w:rsidR="009B04F7" w:rsidRPr="006B2231" w:rsidRDefault="009B04F7" w:rsidP="006F2B84">
            <w:pPr>
              <w:tabs>
                <w:tab w:val="left" w:pos="1245"/>
              </w:tabs>
              <w:rPr>
                <w:sz w:val="20"/>
              </w:rPr>
            </w:pPr>
          </w:p>
        </w:tc>
      </w:tr>
    </w:tbl>
    <w:p w:rsidR="009F331E" w:rsidRDefault="009F331E" w:rsidP="006F2B84">
      <w:pPr>
        <w:tabs>
          <w:tab w:val="left" w:pos="1245"/>
        </w:tabs>
        <w:spacing w:after="0"/>
      </w:pPr>
    </w:p>
    <w:p w:rsidR="009F331E" w:rsidRDefault="009F331E" w:rsidP="006F2B84">
      <w:pPr>
        <w:spacing w:after="0"/>
      </w:pPr>
    </w:p>
    <w:p w:rsidR="009F331E" w:rsidRDefault="00A1192C" w:rsidP="006F2B84">
      <w:pPr>
        <w:spacing w:after="0"/>
        <w:rPr>
          <w:b/>
        </w:rPr>
      </w:pPr>
      <w:r w:rsidRPr="00A1192C">
        <w:rPr>
          <w:b/>
        </w:rPr>
        <w:t>Instructions for Completion</w:t>
      </w:r>
    </w:p>
    <w:p w:rsidR="00A1192C" w:rsidRDefault="00A1192C" w:rsidP="00F90F19">
      <w:pPr>
        <w:tabs>
          <w:tab w:val="left" w:pos="2694"/>
        </w:tabs>
        <w:spacing w:after="0"/>
      </w:pPr>
    </w:p>
    <w:p w:rsidR="008B4F21" w:rsidRDefault="008B4F21" w:rsidP="00F90F19">
      <w:pPr>
        <w:tabs>
          <w:tab w:val="left" w:pos="2694"/>
        </w:tabs>
        <w:spacing w:after="0"/>
      </w:pPr>
      <w:r>
        <w:t>No:</w:t>
      </w:r>
      <w:r>
        <w:tab/>
      </w:r>
      <w:r w:rsidR="009631C4">
        <w:t>Self-explanatory</w:t>
      </w:r>
      <w:r>
        <w:t>. Blackspots should be listed in order of priority.</w:t>
      </w:r>
      <w:r w:rsidR="00F90F19">
        <w:t xml:space="preserve"> It is envisioned that up to 6 locations per area be identified.</w:t>
      </w:r>
    </w:p>
    <w:p w:rsidR="008B4F21" w:rsidRDefault="008B4F21" w:rsidP="00F90F19">
      <w:pPr>
        <w:tabs>
          <w:tab w:val="left" w:pos="2694"/>
        </w:tabs>
        <w:spacing w:after="0"/>
      </w:pPr>
      <w:r>
        <w:t>Location (townland):</w:t>
      </w:r>
      <w:r>
        <w:tab/>
        <w:t>The location of the townland should be identified.</w:t>
      </w:r>
    </w:p>
    <w:p w:rsidR="008B4F21" w:rsidRDefault="008B4F21" w:rsidP="00F90F19">
      <w:pPr>
        <w:tabs>
          <w:tab w:val="left" w:pos="2694"/>
        </w:tabs>
        <w:spacing w:after="0"/>
        <w:ind w:left="2694" w:hanging="2694"/>
      </w:pPr>
      <w:r>
        <w:t>Grid reference:</w:t>
      </w:r>
      <w:r>
        <w:tab/>
        <w:t>Select the approximate centre of the blackspot. This information will be used to compile the map layer that will be sent to mobile operators.</w:t>
      </w:r>
    </w:p>
    <w:p w:rsidR="008B4F21" w:rsidRDefault="008B4F21" w:rsidP="00F90F19">
      <w:pPr>
        <w:tabs>
          <w:tab w:val="left" w:pos="2694"/>
        </w:tabs>
        <w:spacing w:after="0"/>
      </w:pPr>
      <w:r>
        <w:t>Approximate size:</w:t>
      </w:r>
      <w:r>
        <w:tab/>
        <w:t>Please give an estimate of the approximate size of the blackspot</w:t>
      </w:r>
      <w:r w:rsidR="00F90F19">
        <w:t xml:space="preserve"> in KM</w:t>
      </w:r>
      <w:r>
        <w:t>.</w:t>
      </w:r>
    </w:p>
    <w:p w:rsidR="009631C4" w:rsidRDefault="008B4F21" w:rsidP="00F90F19">
      <w:pPr>
        <w:tabs>
          <w:tab w:val="left" w:pos="2694"/>
        </w:tabs>
        <w:spacing w:after="0"/>
        <w:ind w:left="2694" w:hanging="2694"/>
      </w:pPr>
      <w:r>
        <w:t>Infrastructure present:</w:t>
      </w:r>
      <w:r>
        <w:tab/>
        <w:t>List all infrastructure that could potentially be used to site mobile phone infrastructure. Please identif</w:t>
      </w:r>
      <w:r w:rsidR="009631C4">
        <w:t>y whether it is in LA ownership or otherwise.</w:t>
      </w:r>
    </w:p>
    <w:p w:rsidR="009631C4" w:rsidRDefault="00F90F19" w:rsidP="00F90F19">
      <w:pPr>
        <w:tabs>
          <w:tab w:val="left" w:pos="2268"/>
          <w:tab w:val="left" w:pos="2694"/>
        </w:tabs>
        <w:spacing w:after="0"/>
        <w:ind w:left="2268" w:hanging="2268"/>
      </w:pPr>
      <w:r>
        <w:t>Mobile o</w:t>
      </w:r>
      <w:r w:rsidR="009631C4">
        <w:t>perators</w:t>
      </w:r>
      <w:r>
        <w:t xml:space="preserve"> present</w:t>
      </w:r>
      <w:r w:rsidR="009631C4">
        <w:t>:</w:t>
      </w:r>
      <w:r w:rsidR="009631C4">
        <w:tab/>
        <w:t>Identify if any mobile phone operator is offering a service, even if intermittent, in the area.</w:t>
      </w:r>
      <w:bookmarkStart w:id="0" w:name="_GoBack"/>
      <w:bookmarkEnd w:id="0"/>
    </w:p>
    <w:sectPr w:rsidR="009631C4" w:rsidSect="00F95E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7A" w:rsidRDefault="00CF027A" w:rsidP="00F62718">
      <w:pPr>
        <w:spacing w:after="0" w:line="240" w:lineRule="auto"/>
      </w:pPr>
      <w:r>
        <w:separator/>
      </w:r>
    </w:p>
  </w:endnote>
  <w:endnote w:type="continuationSeparator" w:id="0">
    <w:p w:rsidR="00CF027A" w:rsidRDefault="00CF027A" w:rsidP="00F6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7A" w:rsidRDefault="00CF027A" w:rsidP="00F62718">
      <w:pPr>
        <w:spacing w:after="0" w:line="240" w:lineRule="auto"/>
      </w:pPr>
      <w:r>
        <w:separator/>
      </w:r>
    </w:p>
  </w:footnote>
  <w:footnote w:type="continuationSeparator" w:id="0">
    <w:p w:rsidR="00CF027A" w:rsidRDefault="00CF027A" w:rsidP="00F62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31E"/>
    <w:rsid w:val="00034DC3"/>
    <w:rsid w:val="00065938"/>
    <w:rsid w:val="0008039E"/>
    <w:rsid w:val="00156E1E"/>
    <w:rsid w:val="001637D9"/>
    <w:rsid w:val="00356BCF"/>
    <w:rsid w:val="003873CC"/>
    <w:rsid w:val="003D7EDE"/>
    <w:rsid w:val="00413F74"/>
    <w:rsid w:val="004E70D5"/>
    <w:rsid w:val="005912CC"/>
    <w:rsid w:val="005978FC"/>
    <w:rsid w:val="005F0954"/>
    <w:rsid w:val="006B2231"/>
    <w:rsid w:val="006F2B84"/>
    <w:rsid w:val="006F6A0D"/>
    <w:rsid w:val="0071398B"/>
    <w:rsid w:val="007415C4"/>
    <w:rsid w:val="007A0E93"/>
    <w:rsid w:val="007A4E02"/>
    <w:rsid w:val="007B167E"/>
    <w:rsid w:val="007C6DF3"/>
    <w:rsid w:val="0087387A"/>
    <w:rsid w:val="008B4F21"/>
    <w:rsid w:val="009335D4"/>
    <w:rsid w:val="009631C4"/>
    <w:rsid w:val="009B04F7"/>
    <w:rsid w:val="009D6DBC"/>
    <w:rsid w:val="009F331E"/>
    <w:rsid w:val="00A1192C"/>
    <w:rsid w:val="00A3719F"/>
    <w:rsid w:val="00AC3B24"/>
    <w:rsid w:val="00C607E4"/>
    <w:rsid w:val="00C75078"/>
    <w:rsid w:val="00CF027A"/>
    <w:rsid w:val="00D153AC"/>
    <w:rsid w:val="00D87E58"/>
    <w:rsid w:val="00E55CE3"/>
    <w:rsid w:val="00EC39C5"/>
    <w:rsid w:val="00F31165"/>
    <w:rsid w:val="00F62718"/>
    <w:rsid w:val="00F65B56"/>
    <w:rsid w:val="00F90F19"/>
    <w:rsid w:val="00F9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95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E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1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6D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E1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7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95FD-358B-4D08-8C7C-6F20CE95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StJohn.OConnor</dc:creator>
  <cp:lastModifiedBy>gmccorma</cp:lastModifiedBy>
  <cp:revision>16</cp:revision>
  <dcterms:created xsi:type="dcterms:W3CDTF">2018-06-20T17:35:00Z</dcterms:created>
  <dcterms:modified xsi:type="dcterms:W3CDTF">2018-06-21T12:20:00Z</dcterms:modified>
</cp:coreProperties>
</file>